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022A320C" w14:textId="7BD1234C" w:rsidR="00931603" w:rsidRDefault="00000000" w:rsidP="00E63E91">
      <w:pPr>
        <w:pStyle w:val="Heading1"/>
        <w:spacing w:after="0" w:line="360" w:lineRule="auto"/>
      </w:pPr>
      <w:r>
        <w:t>M4L1</w:t>
      </w:r>
      <w:r w:rsidR="00E63E91">
        <w:t>.</w:t>
      </w:r>
      <w:r>
        <w:t xml:space="preserve"> The 4 </w:t>
      </w:r>
      <w:r w:rsidR="00D9156A">
        <w:t>S</w:t>
      </w:r>
      <w:r>
        <w:t xml:space="preserve">teps in </w:t>
      </w:r>
      <w:r w:rsidR="00D9156A">
        <w:t>D</w:t>
      </w:r>
      <w:r>
        <w:t>ata-</w:t>
      </w:r>
      <w:r w:rsidR="00D9156A">
        <w:t>D</w:t>
      </w:r>
      <w:r>
        <w:t xml:space="preserve">riven </w:t>
      </w:r>
      <w:r w:rsidR="00D9156A">
        <w:t>Decision-Making</w:t>
      </w:r>
    </w:p>
    <w:p w14:paraId="4A9A672D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3FF7A7F" w14:textId="62C165A0" w:rsidR="00E63E91" w:rsidRDefault="00E63E91" w:rsidP="00E63E91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3A56FFEE" wp14:editId="06710F86">
            <wp:extent cx="5731510" cy="3206115"/>
            <wp:effectExtent l="0" t="0" r="2540" b="0"/>
            <wp:docPr id="210676259" name="Picture 1" descr="The 4 Steps in Data-Driven Decision-Ma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6259" name="Picture 1" descr="The 4 Steps in Data-Driven Decision-Maki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DAEE" w14:textId="6801271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>In this topic, we will discuss the four steps in data</w:t>
      </w:r>
      <w:r>
        <w:rPr>
          <w:rFonts w:ascii="Open Sans" w:hAnsi="Open Sans" w:cs="Open Sans"/>
          <w:sz w:val="24"/>
          <w:szCs w:val="24"/>
        </w:rPr>
        <w:t>-</w:t>
      </w:r>
      <w:r w:rsidRPr="00E63E91">
        <w:rPr>
          <w:rFonts w:ascii="Open Sans" w:hAnsi="Open Sans" w:cs="Open Sans"/>
          <w:sz w:val="24"/>
          <w:szCs w:val="24"/>
        </w:rPr>
        <w:t>driven decision</w:t>
      </w:r>
      <w:r>
        <w:rPr>
          <w:rFonts w:ascii="Open Sans" w:hAnsi="Open Sans" w:cs="Open Sans"/>
          <w:sz w:val="24"/>
          <w:szCs w:val="24"/>
        </w:rPr>
        <w:t>-</w:t>
      </w:r>
      <w:r w:rsidRPr="00E63E91">
        <w:rPr>
          <w:rFonts w:ascii="Open Sans" w:hAnsi="Open Sans" w:cs="Open Sans"/>
          <w:sz w:val="24"/>
          <w:szCs w:val="24"/>
        </w:rPr>
        <w:t>making.</w:t>
      </w:r>
    </w:p>
    <w:p w14:paraId="487D92AB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9745FB9" w14:textId="61AC014A" w:rsidR="00E63E91" w:rsidRDefault="00E63E91" w:rsidP="00E63E91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536C106E" wp14:editId="760DB1F6">
            <wp:extent cx="5731510" cy="3208655"/>
            <wp:effectExtent l="0" t="0" r="2540" b="0"/>
            <wp:docPr id="250192228" name="Picture 2" descr="Intuitive Judgment versus Data-driven Deci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92228" name="Picture 2" descr="Intuitive Judgment versus Data-driven Decision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847F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>Intuitive judgment is powerful, but a structured</w:t>
      </w:r>
      <w:r>
        <w:rPr>
          <w:rFonts w:ascii="Open Sans" w:hAnsi="Open Sans" w:cs="Open Sans"/>
          <w:sz w:val="24"/>
          <w:szCs w:val="24"/>
        </w:rPr>
        <w:t>,</w:t>
      </w:r>
      <w:r w:rsidRPr="00E63E91">
        <w:rPr>
          <w:rFonts w:ascii="Open Sans" w:hAnsi="Open Sans" w:cs="Open Sans"/>
          <w:sz w:val="24"/>
          <w:szCs w:val="24"/>
        </w:rPr>
        <w:t xml:space="preserve"> data</w:t>
      </w:r>
      <w:r>
        <w:rPr>
          <w:rFonts w:ascii="Open Sans" w:hAnsi="Open Sans" w:cs="Open Sans"/>
          <w:sz w:val="24"/>
          <w:szCs w:val="24"/>
        </w:rPr>
        <w:t>-</w:t>
      </w:r>
      <w:r w:rsidRPr="00E63E91">
        <w:rPr>
          <w:rFonts w:ascii="Open Sans" w:hAnsi="Open Sans" w:cs="Open Sans"/>
          <w:sz w:val="24"/>
          <w:szCs w:val="24"/>
        </w:rPr>
        <w:t xml:space="preserve">driven approach is more reliable, consistent, systematic, and predictable. </w:t>
      </w:r>
    </w:p>
    <w:p w14:paraId="5FEBB751" w14:textId="67291586" w:rsidR="00E63E91" w:rsidRP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>Data</w:t>
      </w:r>
      <w:r>
        <w:rPr>
          <w:rFonts w:ascii="Open Sans" w:hAnsi="Open Sans" w:cs="Open Sans"/>
          <w:sz w:val="24"/>
          <w:szCs w:val="24"/>
        </w:rPr>
        <w:t>-</w:t>
      </w:r>
      <w:r w:rsidRPr="00E63E91">
        <w:rPr>
          <w:rFonts w:ascii="Open Sans" w:hAnsi="Open Sans" w:cs="Open Sans"/>
          <w:sz w:val="24"/>
          <w:szCs w:val="24"/>
        </w:rPr>
        <w:t>driven decision making is a way of working that values the business decisions backed up by verified and analyzed data.</w:t>
      </w:r>
    </w:p>
    <w:p w14:paraId="06563994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CA1FDB0" w14:textId="73DAA747" w:rsidR="00E63E91" w:rsidRDefault="00E63E91" w:rsidP="00E63E91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4DDD244A" wp14:editId="09394B62">
            <wp:extent cx="5731510" cy="3184525"/>
            <wp:effectExtent l="0" t="0" r="2540" b="0"/>
            <wp:docPr id="1538066405" name="Picture 3" descr="Step #1 - Define and Quantify Objecti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66405" name="Picture 3" descr="Step #1 - Define and Quantify Objective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993C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>Data</w:t>
      </w:r>
      <w:r>
        <w:rPr>
          <w:rFonts w:ascii="Open Sans" w:hAnsi="Open Sans" w:cs="Open Sans"/>
          <w:sz w:val="24"/>
          <w:szCs w:val="24"/>
        </w:rPr>
        <w:t>-</w:t>
      </w:r>
      <w:r w:rsidRPr="00E63E91">
        <w:rPr>
          <w:rFonts w:ascii="Open Sans" w:hAnsi="Open Sans" w:cs="Open Sans"/>
          <w:sz w:val="24"/>
          <w:szCs w:val="24"/>
        </w:rPr>
        <w:t>driven decision</w:t>
      </w:r>
      <w:r>
        <w:rPr>
          <w:rFonts w:ascii="Open Sans" w:hAnsi="Open Sans" w:cs="Open Sans"/>
          <w:sz w:val="24"/>
          <w:szCs w:val="24"/>
        </w:rPr>
        <w:t>-</w:t>
      </w:r>
      <w:r w:rsidRPr="00E63E91">
        <w:rPr>
          <w:rFonts w:ascii="Open Sans" w:hAnsi="Open Sans" w:cs="Open Sans"/>
          <w:sz w:val="24"/>
          <w:szCs w:val="24"/>
        </w:rPr>
        <w:t xml:space="preserve">making starts with the </w:t>
      </w:r>
      <w:proofErr w:type="spellStart"/>
      <w:proofErr w:type="gramStart"/>
      <w:r w:rsidRPr="00E63E91">
        <w:rPr>
          <w:rFonts w:ascii="Open Sans" w:hAnsi="Open Sans" w:cs="Open Sans"/>
          <w:sz w:val="24"/>
          <w:szCs w:val="24"/>
        </w:rPr>
        <w:t>all important</w:t>
      </w:r>
      <w:proofErr w:type="spellEnd"/>
      <w:proofErr w:type="gramEnd"/>
      <w:r w:rsidRPr="00E63E91">
        <w:rPr>
          <w:rFonts w:ascii="Open Sans" w:hAnsi="Open Sans" w:cs="Open Sans"/>
          <w:sz w:val="24"/>
          <w:szCs w:val="24"/>
        </w:rPr>
        <w:t xml:space="preserve"> business strategy and objectives. </w:t>
      </w:r>
    </w:p>
    <w:p w14:paraId="3B32EEEF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First, identify the purpose of your decisions. </w:t>
      </w:r>
    </w:p>
    <w:p w14:paraId="59AF235B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Managers are constantly called upon to make decisions </w:t>
      </w:r>
      <w:proofErr w:type="gramStart"/>
      <w:r w:rsidRPr="00E63E91">
        <w:rPr>
          <w:rFonts w:ascii="Open Sans" w:hAnsi="Open Sans" w:cs="Open Sans"/>
          <w:sz w:val="24"/>
          <w:szCs w:val="24"/>
        </w:rPr>
        <w:t>in order to</w:t>
      </w:r>
      <w:proofErr w:type="gramEnd"/>
      <w:r w:rsidRPr="00E63E91">
        <w:rPr>
          <w:rFonts w:ascii="Open Sans" w:hAnsi="Open Sans" w:cs="Open Sans"/>
          <w:sz w:val="24"/>
          <w:szCs w:val="24"/>
        </w:rPr>
        <w:t xml:space="preserve"> solve problems. </w:t>
      </w:r>
    </w:p>
    <w:p w14:paraId="35C3B969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We need to develop some ground rules for our decisions. </w:t>
      </w:r>
    </w:p>
    <w:p w14:paraId="16C0742D" w14:textId="2EEC2E94" w:rsidR="00E63E91" w:rsidRP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>Ideally, any decision should be consistent with the strategic direction of an organization.</w:t>
      </w:r>
    </w:p>
    <w:p w14:paraId="6DBDB0B2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A decision should positively </w:t>
      </w:r>
      <w:proofErr w:type="gramStart"/>
      <w:r w:rsidRPr="00E63E91">
        <w:rPr>
          <w:rFonts w:ascii="Open Sans" w:hAnsi="Open Sans" w:cs="Open Sans"/>
          <w:sz w:val="24"/>
          <w:szCs w:val="24"/>
        </w:rPr>
        <w:t>impact</w:t>
      </w:r>
      <w:proofErr w:type="gramEnd"/>
      <w:r w:rsidRPr="00E63E91">
        <w:rPr>
          <w:rFonts w:ascii="Open Sans" w:hAnsi="Open Sans" w:cs="Open Sans"/>
          <w:sz w:val="24"/>
          <w:szCs w:val="24"/>
        </w:rPr>
        <w:t xml:space="preserve"> at least one of the company's performance objectives. </w:t>
      </w:r>
    </w:p>
    <w:p w14:paraId="5C1C5A93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Decisions should also solve problems that are important to an organization. </w:t>
      </w:r>
    </w:p>
    <w:p w14:paraId="7035A555" w14:textId="0EFB73BC" w:rsidR="00E63E91" w:rsidRP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>So, the first step of data</w:t>
      </w:r>
      <w:r>
        <w:rPr>
          <w:rFonts w:ascii="Open Sans" w:hAnsi="Open Sans" w:cs="Open Sans"/>
          <w:sz w:val="24"/>
          <w:szCs w:val="24"/>
        </w:rPr>
        <w:t>-</w:t>
      </w:r>
      <w:r w:rsidRPr="00E63E91">
        <w:rPr>
          <w:rFonts w:ascii="Open Sans" w:hAnsi="Open Sans" w:cs="Open Sans"/>
          <w:sz w:val="24"/>
          <w:szCs w:val="24"/>
        </w:rPr>
        <w:t>driven decision process is to be clear about what business problems your decision will solve and how your decisions will impact the bottom line of your company.</w:t>
      </w:r>
    </w:p>
    <w:p w14:paraId="50352556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72965CD" w14:textId="2D66F649" w:rsidR="00E63E91" w:rsidRDefault="00E63E91" w:rsidP="00E63E91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2BA7434F" wp14:editId="4321F824">
            <wp:extent cx="5731510" cy="3181985"/>
            <wp:effectExtent l="0" t="0" r="2540" b="0"/>
            <wp:docPr id="31007608" name="Picture 4" descr="Step #2 - Collect Relevant Information an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608" name="Picture 4" descr="Step #2 - Collect Relevant Information and Dat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863A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The second step is to collect key data. </w:t>
      </w:r>
    </w:p>
    <w:p w14:paraId="04B2B812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Data is flowing into your organization from all directions, from customer interactions to machines used by your workforce. </w:t>
      </w:r>
    </w:p>
    <w:p w14:paraId="238C4A46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It is essential to manage the multiple sources of data and identify which areas will bring the most benefit. </w:t>
      </w:r>
    </w:p>
    <w:p w14:paraId="17362C6D" w14:textId="546028C0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>What area is key to achieving your overarching business strategy?</w:t>
      </w:r>
      <w:r>
        <w:rPr>
          <w:rFonts w:ascii="Open Sans" w:hAnsi="Open Sans" w:cs="Open Sans"/>
          <w:sz w:val="24"/>
          <w:szCs w:val="24"/>
        </w:rPr>
        <w:t xml:space="preserve"> </w:t>
      </w:r>
      <w:r w:rsidRPr="00E63E91">
        <w:rPr>
          <w:rFonts w:ascii="Open Sans" w:hAnsi="Open Sans" w:cs="Open Sans"/>
          <w:sz w:val="24"/>
          <w:szCs w:val="24"/>
        </w:rPr>
        <w:t xml:space="preserve">That could be finance or operations. </w:t>
      </w:r>
    </w:p>
    <w:p w14:paraId="3A934CA9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To analyze data effectively, you may use integrated systems, such as SAP, to connect all the different data sources. </w:t>
      </w:r>
    </w:p>
    <w:p w14:paraId="0A45B5C6" w14:textId="08081ED3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>On the other hand, simple analytics may require no more than a working knowledge of Excel.</w:t>
      </w:r>
    </w:p>
    <w:p w14:paraId="57BD3305" w14:textId="0239B96D" w:rsidR="00E63E91" w:rsidRDefault="00E63E91" w:rsidP="00E63E91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3300CA06" wp14:editId="01AC1EB0">
            <wp:extent cx="5731510" cy="3150870"/>
            <wp:effectExtent l="0" t="0" r="2540" b="0"/>
            <wp:docPr id="573336212" name="Picture 5" descr="Step #3 - Build Decision Mode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36212" name="Picture 5" descr="Step #3 - Build Decision Model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51D4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The third step is to build decision models. </w:t>
      </w:r>
    </w:p>
    <w:p w14:paraId="02321DA0" w14:textId="72E0EBBE" w:rsidR="00E63E91" w:rsidRP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>Decision</w:t>
      </w:r>
      <w:r>
        <w:rPr>
          <w:rFonts w:ascii="Open Sans" w:hAnsi="Open Sans" w:cs="Open Sans"/>
          <w:sz w:val="24"/>
          <w:szCs w:val="24"/>
        </w:rPr>
        <w:t>-</w:t>
      </w:r>
      <w:r w:rsidRPr="00E63E91">
        <w:rPr>
          <w:rFonts w:ascii="Open Sans" w:hAnsi="Open Sans" w:cs="Open Sans"/>
          <w:sz w:val="24"/>
          <w:szCs w:val="24"/>
        </w:rPr>
        <w:t>making and problem solving are ongoing processes of evaluating situations or problems, considering alternatives, making choices, and following them up with necessary actions.</w:t>
      </w:r>
    </w:p>
    <w:p w14:paraId="3328FDCA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A good decision model can help us focus on key scenarios, possibilities, outcomes, and risks. </w:t>
      </w:r>
    </w:p>
    <w:p w14:paraId="11E3DDC9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When analyzing our options, it also should visualize these options and critical data to support your decisions. </w:t>
      </w:r>
    </w:p>
    <w:p w14:paraId="57A73F7B" w14:textId="469D0C0B" w:rsidR="00E63E91" w:rsidRP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>Of course, it is not about presenting pretty pictures, but about visualizing the insights in a way that is relatable, making it easier to see what actions need to be taken and ultimately how the decision will impact the business.</w:t>
      </w:r>
    </w:p>
    <w:p w14:paraId="13179DAC" w14:textId="77777777" w:rsidR="00E63E91" w:rsidRDefault="00E63E91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E74015B" w14:textId="681FF6F5" w:rsidR="00E63E91" w:rsidRDefault="00E63E91" w:rsidP="00E63E91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240725D2" wp14:editId="61C5F09A">
            <wp:extent cx="5731510" cy="3201035"/>
            <wp:effectExtent l="0" t="0" r="2540" b="0"/>
            <wp:docPr id="2063335155" name="Picture 6" descr="Step 4 - Make &amp; Execute a Dec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35155" name="Picture 6" descr="Step 4 - Make &amp; Execute a Decisio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E70F" w14:textId="77777777" w:rsidR="00E63E91" w:rsidRDefault="00000000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Execution is also very important. </w:t>
      </w:r>
    </w:p>
    <w:p w14:paraId="0AE6A1E1" w14:textId="77777777" w:rsidR="00E63E91" w:rsidRDefault="00000000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The value of a good decision could get lost if the decision cannot be implemented properly. </w:t>
      </w:r>
    </w:p>
    <w:p w14:paraId="4B59DFD7" w14:textId="4281DC20" w:rsidR="00931603" w:rsidRPr="00E63E91" w:rsidRDefault="00000000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 xml:space="preserve">We need to consider how the decisions are executed in our organization and then develop an execution plan as soon as a decision is made </w:t>
      </w:r>
      <w:proofErr w:type="gramStart"/>
      <w:r w:rsidRPr="00E63E91">
        <w:rPr>
          <w:rFonts w:ascii="Open Sans" w:hAnsi="Open Sans" w:cs="Open Sans"/>
          <w:sz w:val="24"/>
          <w:szCs w:val="24"/>
        </w:rPr>
        <w:t>in order to</w:t>
      </w:r>
      <w:proofErr w:type="gramEnd"/>
      <w:r w:rsidRPr="00E63E91">
        <w:rPr>
          <w:rFonts w:ascii="Open Sans" w:hAnsi="Open Sans" w:cs="Open Sans"/>
          <w:sz w:val="24"/>
          <w:szCs w:val="24"/>
        </w:rPr>
        <w:t xml:space="preserve"> create the most value out of the decision.</w:t>
      </w:r>
    </w:p>
    <w:p w14:paraId="50FF0093" w14:textId="77777777" w:rsidR="00E63E91" w:rsidRDefault="00000000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E63E91">
        <w:rPr>
          <w:rFonts w:ascii="Open Sans" w:hAnsi="Open Sans" w:cs="Open Sans"/>
          <w:sz w:val="24"/>
          <w:szCs w:val="24"/>
        </w:rPr>
        <w:t>Market</w:t>
      </w:r>
      <w:proofErr w:type="gramEnd"/>
      <w:r w:rsidRPr="00E63E91">
        <w:rPr>
          <w:rFonts w:ascii="Open Sans" w:hAnsi="Open Sans" w:cs="Open Sans"/>
          <w:sz w:val="24"/>
          <w:szCs w:val="24"/>
        </w:rPr>
        <w:t xml:space="preserve"> keeps evolving, so should our actions. </w:t>
      </w:r>
    </w:p>
    <w:p w14:paraId="51ED0E0D" w14:textId="4CDCE30B" w:rsidR="00931603" w:rsidRPr="00E63E91" w:rsidRDefault="00000000" w:rsidP="00E63E9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63E91">
        <w:rPr>
          <w:rFonts w:ascii="Open Sans" w:hAnsi="Open Sans" w:cs="Open Sans"/>
          <w:sz w:val="24"/>
          <w:szCs w:val="24"/>
        </w:rPr>
        <w:t>We need to periodically review the execution performance of our decisions and adjust our actions or even revisit our decisions to cope with business dynamics.</w:t>
      </w:r>
    </w:p>
    <w:sectPr w:rsidR="00931603" w:rsidRPr="00E63E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EC7F0C"/>
    <w:multiLevelType w:val="hybridMultilevel"/>
    <w:tmpl w:val="8136732A"/>
    <w:lvl w:ilvl="0" w:tplc="B3B0ED1C">
      <w:start w:val="1"/>
      <w:numFmt w:val="bullet"/>
      <w:lvlText w:val="●"/>
      <w:lvlJc w:val="left"/>
      <w:pPr>
        <w:ind w:left="720" w:hanging="360"/>
      </w:pPr>
    </w:lvl>
    <w:lvl w:ilvl="1" w:tplc="04AEF188">
      <w:start w:val="1"/>
      <w:numFmt w:val="bullet"/>
      <w:lvlText w:val="○"/>
      <w:lvlJc w:val="left"/>
      <w:pPr>
        <w:ind w:left="1440" w:hanging="360"/>
      </w:pPr>
    </w:lvl>
    <w:lvl w:ilvl="2" w:tplc="9D1818D6">
      <w:start w:val="1"/>
      <w:numFmt w:val="bullet"/>
      <w:lvlText w:val="■"/>
      <w:lvlJc w:val="left"/>
      <w:pPr>
        <w:ind w:left="2160" w:hanging="360"/>
      </w:pPr>
    </w:lvl>
    <w:lvl w:ilvl="3" w:tplc="3000D006">
      <w:start w:val="1"/>
      <w:numFmt w:val="bullet"/>
      <w:lvlText w:val="●"/>
      <w:lvlJc w:val="left"/>
      <w:pPr>
        <w:ind w:left="2880" w:hanging="360"/>
      </w:pPr>
    </w:lvl>
    <w:lvl w:ilvl="4" w:tplc="F9BA0B8A">
      <w:start w:val="1"/>
      <w:numFmt w:val="bullet"/>
      <w:lvlText w:val="○"/>
      <w:lvlJc w:val="left"/>
      <w:pPr>
        <w:ind w:left="3600" w:hanging="360"/>
      </w:pPr>
    </w:lvl>
    <w:lvl w:ilvl="5" w:tplc="E6DC2E3C">
      <w:start w:val="1"/>
      <w:numFmt w:val="bullet"/>
      <w:lvlText w:val="■"/>
      <w:lvlJc w:val="left"/>
      <w:pPr>
        <w:ind w:left="4320" w:hanging="360"/>
      </w:pPr>
    </w:lvl>
    <w:lvl w:ilvl="6" w:tplc="3160B6DC">
      <w:start w:val="1"/>
      <w:numFmt w:val="bullet"/>
      <w:lvlText w:val="●"/>
      <w:lvlJc w:val="left"/>
      <w:pPr>
        <w:ind w:left="5040" w:hanging="360"/>
      </w:pPr>
    </w:lvl>
    <w:lvl w:ilvl="7" w:tplc="A52C3260">
      <w:start w:val="1"/>
      <w:numFmt w:val="bullet"/>
      <w:lvlText w:val="●"/>
      <w:lvlJc w:val="left"/>
      <w:pPr>
        <w:ind w:left="5760" w:hanging="360"/>
      </w:pPr>
    </w:lvl>
    <w:lvl w:ilvl="8" w:tplc="0AD8520E">
      <w:start w:val="1"/>
      <w:numFmt w:val="bullet"/>
      <w:lvlText w:val="●"/>
      <w:lvlJc w:val="left"/>
      <w:pPr>
        <w:ind w:left="6480" w:hanging="360"/>
      </w:pPr>
    </w:lvl>
  </w:abstractNum>
  <w:num w:numId="1" w16cid:durableId="740980314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1603"/>
    <w:rsid w:val="00780B9A"/>
    <w:rsid w:val="00931603"/>
    <w:rsid w:val="00D9156A"/>
    <w:rsid w:val="00E63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4E1AD"/>
  <w15:docId w15:val="{C3797E38-B25D-4F06-A7C4-9B41511C8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E63E91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E63E91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441</Words>
  <Characters>2515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M4L1 - The 4 steps in data-driven decisions</vt:lpstr>
    </vt:vector>
  </TitlesOfParts>
  <Company/>
  <LinksUpToDate>false</LinksUpToDate>
  <CharactersWithSpaces>2951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4 Steps in Data-Driven Decision-Making</dc:title>
  <dc:creator>Un-named</dc:creator>
  <cp:lastModifiedBy>Williams, Elisabeth G</cp:lastModifiedBy>
  <cp:revision>2</cp:revision>
  <cp:lastPrinted>2024-07-25T23:29:00Z</cp:lastPrinted>
  <dcterms:created xsi:type="dcterms:W3CDTF">2024-07-25T23:29:00Z</dcterms:created>
  <dcterms:modified xsi:type="dcterms:W3CDTF">2024-07-25T23:29:00Z</dcterms:modified>
</cp:coreProperties>
</file>